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425413" w:rsidRPr="00425413" w:rsidTr="00440405">
        <w:trPr>
          <w:trHeight w:val="3109"/>
          <w:jc w:val="center"/>
        </w:trPr>
        <w:tc>
          <w:tcPr>
            <w:tcW w:w="5596" w:type="dxa"/>
          </w:tcPr>
          <w:p w:rsidR="00425413" w:rsidRPr="00425413" w:rsidRDefault="00425413" w:rsidP="00425413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425413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УТВЕРЖДАЮ:</w:t>
            </w:r>
          </w:p>
          <w:p w:rsidR="00425413" w:rsidRPr="00425413" w:rsidRDefault="00425413" w:rsidP="00425413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425413" w:rsidRPr="00425413" w:rsidRDefault="00425413" w:rsidP="00425413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425413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Заказчик:</w:t>
            </w:r>
          </w:p>
          <w:p w:rsidR="00425413" w:rsidRPr="00425413" w:rsidRDefault="00425413" w:rsidP="00425413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425413" w:rsidRPr="00425413" w:rsidRDefault="00425413" w:rsidP="00425413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425413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 xml:space="preserve">Министерство образования и молодежной политики Свердловской области </w:t>
            </w:r>
          </w:p>
          <w:p w:rsidR="00425413" w:rsidRPr="00425413" w:rsidRDefault="00425413" w:rsidP="00425413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425413" w:rsidRPr="00425413" w:rsidRDefault="00425413" w:rsidP="00425413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425413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425413" w:rsidRPr="00425413" w:rsidRDefault="00425413" w:rsidP="00425413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425413" w:rsidRPr="00425413" w:rsidRDefault="00425413" w:rsidP="00425413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425413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425413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425413" w:rsidRPr="00425413" w:rsidRDefault="00425413" w:rsidP="00425413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425413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СОГЛАСОВАНО:</w:t>
            </w:r>
          </w:p>
          <w:p w:rsidR="00425413" w:rsidRPr="00425413" w:rsidRDefault="00425413" w:rsidP="00425413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425413" w:rsidRPr="00425413" w:rsidRDefault="00425413" w:rsidP="00425413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425413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Исполнитель:</w:t>
            </w:r>
          </w:p>
          <w:p w:rsidR="00425413" w:rsidRPr="00425413" w:rsidRDefault="00425413" w:rsidP="00425413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425413" w:rsidRPr="00425413" w:rsidRDefault="00425413" w:rsidP="00425413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425413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ООО «АС-Холдинг»</w:t>
            </w:r>
          </w:p>
          <w:p w:rsidR="00425413" w:rsidRPr="00425413" w:rsidRDefault="00425413" w:rsidP="00425413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425413">
              <w:rPr>
                <w:rFonts w:ascii="Arial Narrow" w:eastAsiaTheme="minorEastAsia" w:hAnsi="Arial Narrow" w:cs="Arial"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3A7D0068" wp14:editId="688558EA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25413" w:rsidRPr="00425413" w:rsidRDefault="00425413" w:rsidP="00425413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425413" w:rsidRPr="00425413" w:rsidRDefault="00425413" w:rsidP="00425413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425413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425413">
              <w:rPr>
                <w:rFonts w:ascii="Arial Narrow" w:eastAsiaTheme="minorEastAsia" w:hAnsi="Arial Narrow"/>
                <w:bCs w:val="0"/>
                <w:sz w:val="32"/>
                <w:szCs w:val="22"/>
              </w:rPr>
              <w:t xml:space="preserve"> </w:t>
            </w:r>
            <w:r w:rsidRPr="00425413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Соколов С.А./</w:t>
            </w:r>
          </w:p>
          <w:p w:rsidR="00425413" w:rsidRPr="00425413" w:rsidRDefault="00425413" w:rsidP="00425413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425413" w:rsidRPr="00425413" w:rsidRDefault="00425413" w:rsidP="00425413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425413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425413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eastAsiaTheme="minorEastAsia" w:hAnsi="Arial" w:cs="Arial"/>
          <w:bCs w:val="0"/>
          <w:sz w:val="22"/>
          <w:szCs w:val="22"/>
        </w:rPr>
        <w:id w:val="-1459489451"/>
        <w:docPartObj>
          <w:docPartGallery w:val="Cover Pages"/>
          <w:docPartUnique/>
        </w:docPartObj>
      </w:sdtPr>
      <w:sdtContent>
        <w:sdt>
          <w:sdtPr>
            <w:rPr>
              <w:rFonts w:ascii="Arial" w:eastAsiaTheme="minorEastAsia" w:hAnsi="Arial" w:cs="Arial"/>
              <w:bCs w:val="0"/>
              <w:sz w:val="22"/>
              <w:szCs w:val="22"/>
            </w:rPr>
            <w:id w:val="-1293367978"/>
            <w:docPartObj>
              <w:docPartGallery w:val="Cover Pages"/>
              <w:docPartUnique/>
            </w:docPartObj>
          </w:sdtPr>
          <w:sdtContent>
            <w:p w:rsidR="00425413" w:rsidRPr="00425413" w:rsidRDefault="00425413" w:rsidP="00425413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2"/>
                  <w:szCs w:val="22"/>
                </w:rPr>
              </w:pPr>
              <w:r w:rsidRPr="00425413">
                <w:rPr>
                  <w:rFonts w:ascii="Arial" w:eastAsiaTheme="minorEastAsia" w:hAnsi="Arial" w:cs="Arial"/>
                  <w:bCs w:val="0"/>
                  <w:noProof/>
                  <w:sz w:val="24"/>
                  <w:szCs w:val="22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3E70E433" wp14:editId="0BEF43FC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425413" w:rsidRPr="008728B2" w:rsidRDefault="00425413" w:rsidP="00425413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425413" w:rsidRDefault="00425413" w:rsidP="00425413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425413" w:rsidRPr="00C27680" w:rsidRDefault="00425413" w:rsidP="00425413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425413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ЧОУ «Гимназия №212 «Екатеринбург-Париж»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" fillcolor="#77933c" stroked="f" strokeweight=".5pt">
                        <v:path arrowok="t"/>
                        <v:textbox>
                          <w:txbxContent>
                            <w:p w:rsidR="00425413" w:rsidRPr="008728B2" w:rsidRDefault="00425413" w:rsidP="00425413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425413" w:rsidRDefault="00425413" w:rsidP="00425413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425413" w:rsidRPr="00C27680" w:rsidRDefault="00425413" w:rsidP="00425413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425413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ЧОУ «Гимназия №212 «Екатеринбург-Париж»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425413" w:rsidRPr="00425413" w:rsidRDefault="00425413" w:rsidP="00425413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425413" w:rsidRPr="00425413" w:rsidRDefault="00425413" w:rsidP="00425413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  <w:bookmarkStart w:id="0" w:name="_GoBack"/>
              <w:bookmarkEnd w:id="0"/>
            </w:p>
            <w:p w:rsidR="00425413" w:rsidRPr="00425413" w:rsidRDefault="00425413" w:rsidP="00425413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425413" w:rsidRPr="00425413" w:rsidRDefault="00425413" w:rsidP="00425413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  <w:r w:rsidRPr="00425413">
        <w:rPr>
          <w:rFonts w:ascii="Arial" w:eastAsia="Times New Roman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0FCAA6" wp14:editId="79DE33AB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425413" w:rsidRPr="00737AAE" w:rsidRDefault="00425413" w:rsidP="00425413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425413" w:rsidRPr="00737AAE" w:rsidRDefault="00425413" w:rsidP="00425413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425413" w:rsidRPr="00425413" w:rsidRDefault="00425413" w:rsidP="00425413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425413" w:rsidRPr="00425413" w:rsidRDefault="00425413" w:rsidP="00425413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DF21EE" w:rsidRPr="00DF21EE" w:rsidRDefault="00DF21EE" w:rsidP="00DF21EE">
      <w:pPr>
        <w:keepNext/>
        <w:keepLines/>
        <w:pageBreakBefore/>
        <w:autoSpaceDE/>
        <w:autoSpaceDN/>
        <w:adjustRightInd/>
        <w:spacing w:before="480" w:after="240" w:line="276" w:lineRule="auto"/>
        <w:ind w:firstLine="0"/>
        <w:jc w:val="left"/>
        <w:outlineLvl w:val="0"/>
        <w:rPr>
          <w:rFonts w:ascii="Arial" w:eastAsia="Calibri" w:hAnsi="Arial" w:cs="Arial"/>
          <w:b/>
          <w:szCs w:val="36"/>
          <w:lang w:eastAsia="en-US"/>
        </w:rPr>
      </w:pPr>
      <w:r w:rsidRPr="00DF21EE">
        <w:rPr>
          <w:rFonts w:ascii="Arial" w:eastAsia="Calibri" w:hAnsi="Arial" w:cs="Arial"/>
          <w:b/>
          <w:noProof/>
          <w:szCs w:val="36"/>
          <w:lang w:eastAsia="en-US"/>
        </w:rPr>
        <w:lastRenderedPageBreak/>
        <w:t>ЧОУ «Гимназия №212 «Екатеринбург-Париж»</w:t>
      </w:r>
      <w:r w:rsidRPr="00DF21EE">
        <w:rPr>
          <w:rFonts w:ascii="Arial" w:eastAsia="Calibri" w:hAnsi="Arial" w:cs="Arial"/>
          <w:b/>
          <w:szCs w:val="36"/>
          <w:lang w:eastAsia="en-US"/>
        </w:rPr>
        <w:t xml:space="preserve">, ИНН </w:t>
      </w:r>
      <w:r w:rsidRPr="00DF21EE">
        <w:rPr>
          <w:rFonts w:ascii="Arial" w:eastAsia="Calibri" w:hAnsi="Arial" w:cs="Arial"/>
          <w:b/>
          <w:noProof/>
          <w:szCs w:val="36"/>
          <w:lang w:eastAsia="en-US"/>
        </w:rPr>
        <w:t>6659184135</w:t>
      </w:r>
      <w:r w:rsidRPr="00DF21EE">
        <w:rPr>
          <w:rFonts w:ascii="Arial" w:eastAsia="Calibri" w:hAnsi="Arial" w:cs="Arial"/>
          <w:b/>
          <w:szCs w:val="36"/>
          <w:lang w:eastAsia="en-US"/>
        </w:rPr>
        <w:t xml:space="preserve">  </w:t>
      </w:r>
    </w:p>
    <w:p w:rsidR="00DF21EE" w:rsidRPr="00DF21EE" w:rsidRDefault="00DF21EE" w:rsidP="00DF21E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DF21EE">
        <w:rPr>
          <w:rFonts w:ascii="Arial" w:eastAsiaTheme="minorEastAsia" w:hAnsi="Arial" w:cs="Arial"/>
          <w:bCs w:val="0"/>
          <w:sz w:val="24"/>
          <w:szCs w:val="24"/>
        </w:rPr>
        <w:t xml:space="preserve">Административно-территориальная единица:  </w:t>
      </w:r>
      <w:r w:rsidRPr="00DF21EE">
        <w:rPr>
          <w:rFonts w:ascii="Arial" w:eastAsiaTheme="minorEastAsia" w:hAnsi="Arial" w:cs="Arial"/>
          <w:b/>
          <w:bCs w:val="0"/>
          <w:noProof/>
          <w:sz w:val="24"/>
          <w:szCs w:val="24"/>
        </w:rPr>
        <w:t>г.Екатеринбург, Железнодорожный район</w:t>
      </w:r>
    </w:p>
    <w:p w:rsidR="00DF21EE" w:rsidRPr="00DF21EE" w:rsidRDefault="00DF21EE" w:rsidP="00DF21EE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 w:val="24"/>
          <w:szCs w:val="24"/>
        </w:rPr>
      </w:pPr>
    </w:p>
    <w:p w:rsidR="00DF21EE" w:rsidRPr="00DF21EE" w:rsidRDefault="00DF21EE" w:rsidP="00DF21EE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Cs w:val="24"/>
        </w:rPr>
      </w:pPr>
      <w:r w:rsidRPr="00DF21EE">
        <w:rPr>
          <w:rFonts w:ascii="Arial" w:eastAsiaTheme="minorEastAsia" w:hAnsi="Arial" w:cs="Arial"/>
          <w:bCs w:val="0"/>
          <w:i/>
          <w:szCs w:val="24"/>
        </w:rPr>
        <w:t xml:space="preserve">Результаты независимой </w:t>
      </w:r>
      <w:proofErr w:type="gramStart"/>
      <w:r w:rsidRPr="00DF21EE">
        <w:rPr>
          <w:rFonts w:ascii="Arial" w:eastAsiaTheme="minorEastAsia" w:hAnsi="Arial" w:cs="Arial"/>
          <w:bCs w:val="0"/>
          <w:i/>
          <w:szCs w:val="24"/>
        </w:rPr>
        <w:t>оценки качества условий осуществления образовательной деятельности</w:t>
      </w:r>
      <w:proofErr w:type="gramEnd"/>
    </w:p>
    <w:p w:rsidR="00DF21EE" w:rsidRPr="00DF21EE" w:rsidRDefault="00DF21EE" w:rsidP="00DF21E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DF21EE">
        <w:rPr>
          <w:rFonts w:ascii="Arial" w:eastAsiaTheme="minorEastAsia" w:hAnsi="Arial" w:cs="Arial"/>
          <w:bCs w:val="0"/>
          <w:sz w:val="24"/>
          <w:szCs w:val="24"/>
        </w:rPr>
        <w:t xml:space="preserve">Общее количество опрошенных составляет - </w:t>
      </w:r>
      <w:r w:rsidRPr="00DF21EE">
        <w:rPr>
          <w:rFonts w:ascii="Arial" w:eastAsiaTheme="minorEastAsia" w:hAnsi="Arial" w:cs="Arial"/>
          <w:b/>
          <w:bCs w:val="0"/>
          <w:noProof/>
          <w:sz w:val="24"/>
          <w:szCs w:val="24"/>
        </w:rPr>
        <w:t>106</w:t>
      </w:r>
      <w:r w:rsidRPr="00DF21EE">
        <w:rPr>
          <w:rFonts w:ascii="Arial" w:eastAsiaTheme="minorEastAsia" w:hAnsi="Arial" w:cs="Arial"/>
          <w:bCs w:val="0"/>
          <w:sz w:val="24"/>
          <w:szCs w:val="24"/>
        </w:rPr>
        <w:t xml:space="preserve"> чел. – родителей/ законных представителей получателей услуг.</w:t>
      </w:r>
    </w:p>
    <w:p w:rsidR="00DF21EE" w:rsidRPr="00DF21EE" w:rsidRDefault="00DF21EE" w:rsidP="00DF21E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DF21EE" w:rsidRPr="00DF21EE" w:rsidRDefault="00DF21EE" w:rsidP="00DF21E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DF21EE">
        <w:rPr>
          <w:rFonts w:ascii="Arial" w:eastAsiaTheme="minorEastAsia" w:hAnsi="Arial" w:cs="Arial"/>
          <w:bCs w:val="0"/>
          <w:sz w:val="24"/>
          <w:szCs w:val="24"/>
        </w:rPr>
        <w:t xml:space="preserve">В ходе проведенной независимой </w:t>
      </w:r>
      <w:proofErr w:type="gramStart"/>
      <w:r w:rsidRPr="00DF21EE">
        <w:rPr>
          <w:rFonts w:ascii="Arial" w:eastAsiaTheme="minorEastAsia" w:hAnsi="Arial" w:cs="Arial"/>
          <w:bCs w:val="0"/>
          <w:sz w:val="24"/>
          <w:szCs w:val="24"/>
        </w:rPr>
        <w:t>оценки качества условий осуществления образовательной деятельности</w:t>
      </w:r>
      <w:proofErr w:type="gramEnd"/>
      <w:r w:rsidRPr="00DF21EE">
        <w:rPr>
          <w:rFonts w:ascii="Arial" w:eastAsiaTheme="minorEastAsia" w:hAnsi="Arial" w:cs="Arial"/>
          <w:bCs w:val="0"/>
          <w:sz w:val="24"/>
          <w:szCs w:val="24"/>
        </w:rPr>
        <w:t xml:space="preserve"> были получены следующие результаты:</w:t>
      </w:r>
    </w:p>
    <w:p w:rsidR="00DF21EE" w:rsidRPr="00DF21EE" w:rsidRDefault="00DF21EE" w:rsidP="00DF21EE">
      <w:pPr>
        <w:autoSpaceDE/>
        <w:autoSpaceDN/>
        <w:adjustRightInd/>
        <w:spacing w:before="12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DF21EE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DF21EE">
        <w:rPr>
          <w:rFonts w:ascii="Arial" w:eastAsiaTheme="minorEastAsia" w:hAnsi="Arial" w:cs="Arial"/>
          <w:b/>
          <w:bCs w:val="0"/>
          <w:sz w:val="24"/>
          <w:szCs w:val="24"/>
        </w:rPr>
        <w:t>«Открытость и доступность информации об образовательной организации»</w:t>
      </w:r>
      <w:r w:rsidRPr="00DF21EE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DF21EE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97,3 </w:t>
      </w:r>
      <w:r w:rsidRPr="00DF21EE">
        <w:rPr>
          <w:rFonts w:ascii="Arial" w:eastAsiaTheme="minorEastAsia" w:hAnsi="Arial" w:cs="Arial"/>
          <w:bCs w:val="0"/>
          <w:sz w:val="24"/>
          <w:szCs w:val="24"/>
        </w:rPr>
        <w:t>баллов</w:t>
      </w:r>
    </w:p>
    <w:p w:rsidR="00DF21EE" w:rsidRPr="00DF21EE" w:rsidRDefault="00DF21EE" w:rsidP="00DF21E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DF21EE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DF21EE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DF21EE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DF21EE" w:rsidRPr="00DF21EE" w:rsidRDefault="00DF21EE" w:rsidP="00DF21EE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DF21EE">
        <w:rPr>
          <w:rFonts w:ascii="Arial" w:eastAsiaTheme="minorEastAsia" w:hAnsi="Arial" w:cs="Arial"/>
          <w:bCs w:val="0"/>
          <w:sz w:val="24"/>
          <w:szCs w:val="24"/>
        </w:rPr>
        <w:t xml:space="preserve">соответствие информации о деятельности образовательной организации, </w:t>
      </w:r>
      <w:proofErr w:type="gramStart"/>
      <w:r w:rsidRPr="00DF21EE">
        <w:rPr>
          <w:rFonts w:ascii="Arial" w:eastAsiaTheme="minorEastAsia" w:hAnsi="Arial" w:cs="Arial"/>
          <w:bCs w:val="0"/>
          <w:sz w:val="24"/>
          <w:szCs w:val="24"/>
        </w:rPr>
        <w:t>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 -</w:t>
      </w:r>
      <w:r w:rsidRPr="00DF21EE">
        <w:rPr>
          <w:rFonts w:ascii="Arial" w:eastAsiaTheme="minorEastAsia" w:hAnsi="Arial" w:cs="Arial"/>
          <w:b/>
          <w:bCs w:val="0"/>
          <w:sz w:val="24"/>
          <w:szCs w:val="24"/>
        </w:rPr>
        <w:t xml:space="preserve"> </w:t>
      </w:r>
      <w:r w:rsidRPr="00DF21EE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95 </w:t>
      </w:r>
      <w:r w:rsidRPr="00DF21EE">
        <w:rPr>
          <w:rFonts w:ascii="Arial" w:eastAsiaTheme="minorEastAsia" w:hAnsi="Arial" w:cs="Arial"/>
          <w:bCs w:val="0"/>
          <w:sz w:val="24"/>
          <w:szCs w:val="24"/>
        </w:rPr>
        <w:t>балла</w:t>
      </w:r>
      <w:proofErr w:type="gramEnd"/>
    </w:p>
    <w:p w:rsidR="00DF21EE" w:rsidRPr="00DF21EE" w:rsidRDefault="00DF21EE" w:rsidP="00DF21EE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DF21EE">
        <w:rPr>
          <w:rFonts w:ascii="Arial" w:eastAsiaTheme="minorEastAsia" w:hAnsi="Arial" w:cs="Arial"/>
          <w:bCs w:val="0"/>
          <w:sz w:val="24"/>
          <w:szCs w:val="24"/>
        </w:rPr>
        <w:t xml:space="preserve">наличие на официальном сайте образовательной организации информации о дистанционных способах обратной связи и взаимодействия с получателями услуг и их функционирование - </w:t>
      </w:r>
      <w:r w:rsidRPr="00DF21EE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DF21E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DF21EE" w:rsidRPr="00DF21EE" w:rsidRDefault="00DF21EE" w:rsidP="00DF21EE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DF21EE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сети «Интернет») - </w:t>
      </w:r>
      <w:r w:rsidRPr="00DF21EE">
        <w:rPr>
          <w:rFonts w:ascii="Arial" w:eastAsiaTheme="minorEastAsia" w:hAnsi="Arial" w:cs="Arial"/>
          <w:b/>
          <w:bCs w:val="0"/>
          <w:noProof/>
          <w:sz w:val="24"/>
          <w:szCs w:val="24"/>
        </w:rPr>
        <w:t>97</w:t>
      </w:r>
      <w:r w:rsidRPr="00DF21E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DF21EE" w:rsidRPr="00DF21EE" w:rsidRDefault="00DF21EE" w:rsidP="00DF21EE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DF21EE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DF21EE">
        <w:rPr>
          <w:rFonts w:ascii="Arial" w:eastAsiaTheme="minorEastAsia" w:hAnsi="Arial" w:cs="Arial"/>
          <w:b/>
          <w:bCs w:val="0"/>
          <w:sz w:val="24"/>
          <w:szCs w:val="24"/>
        </w:rPr>
        <w:t>«Комфортность условий предоставления услуг»</w:t>
      </w:r>
      <w:r w:rsidRPr="00DF21EE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DF21EE">
        <w:rPr>
          <w:rFonts w:ascii="Arial" w:eastAsiaTheme="minorEastAsia" w:hAnsi="Arial" w:cs="Arial"/>
          <w:b/>
          <w:bCs w:val="0"/>
          <w:noProof/>
          <w:sz w:val="24"/>
          <w:szCs w:val="24"/>
        </w:rPr>
        <w:t>98,5</w:t>
      </w:r>
      <w:r w:rsidRPr="00DF21E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DF21EE" w:rsidRPr="00DF21EE" w:rsidRDefault="00DF21EE" w:rsidP="00DF21E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DF21EE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DF21EE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DF21EE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DF21EE" w:rsidRPr="00DF21EE" w:rsidRDefault="00DF21EE" w:rsidP="00DF21EE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DF21EE">
        <w:rPr>
          <w:rFonts w:ascii="Arial" w:eastAsiaTheme="minorEastAsia" w:hAnsi="Arial" w:cs="Arial"/>
          <w:bCs w:val="0"/>
          <w:sz w:val="24"/>
          <w:szCs w:val="24"/>
        </w:rPr>
        <w:t xml:space="preserve">обеспечение в образовательной организации комфортных условий для предоставления услуг - </w:t>
      </w:r>
      <w:r w:rsidRPr="00DF21EE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DF21E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DF21EE" w:rsidRPr="00DF21EE" w:rsidRDefault="00DF21EE" w:rsidP="00DF21EE">
      <w:pPr>
        <w:autoSpaceDE/>
        <w:autoSpaceDN/>
        <w:adjustRightInd/>
        <w:spacing w:after="120" w:line="276" w:lineRule="auto"/>
        <w:ind w:left="709"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DF21EE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комфортностью предоставления услуг образовательной организацией - </w:t>
      </w:r>
      <w:r w:rsidRPr="00DF21EE">
        <w:rPr>
          <w:rFonts w:ascii="Arial" w:eastAsiaTheme="minorEastAsia" w:hAnsi="Arial" w:cs="Arial"/>
          <w:b/>
          <w:bCs w:val="0"/>
          <w:noProof/>
          <w:sz w:val="24"/>
          <w:szCs w:val="24"/>
        </w:rPr>
        <w:t>97</w:t>
      </w:r>
      <w:r w:rsidRPr="00DF21E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DF21EE" w:rsidRPr="00DF21EE" w:rsidRDefault="00DF21EE" w:rsidP="00DF21EE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DF21EE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DF21EE">
        <w:rPr>
          <w:rFonts w:ascii="Arial" w:eastAsiaTheme="minorEastAsia" w:hAnsi="Arial" w:cs="Arial"/>
          <w:b/>
          <w:bCs w:val="0"/>
          <w:sz w:val="24"/>
          <w:szCs w:val="24"/>
        </w:rPr>
        <w:t>«Доступность услуг для инвалидов»</w:t>
      </w:r>
      <w:r w:rsidRPr="00DF21EE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DF21EE">
        <w:rPr>
          <w:rFonts w:ascii="Arial" w:eastAsiaTheme="minorEastAsia" w:hAnsi="Arial" w:cs="Arial"/>
          <w:b/>
          <w:bCs w:val="0"/>
          <w:noProof/>
          <w:sz w:val="24"/>
          <w:szCs w:val="24"/>
        </w:rPr>
        <w:t>52</w:t>
      </w:r>
      <w:r w:rsidRPr="00DF21E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DF21EE" w:rsidRPr="00DF21EE" w:rsidRDefault="00DF21EE" w:rsidP="00DF21E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DF21EE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DF21EE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DF21EE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DF21EE" w:rsidRPr="00DF21EE" w:rsidRDefault="00DF21EE" w:rsidP="00DF21EE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DF21EE">
        <w:rPr>
          <w:rFonts w:ascii="Arial" w:eastAsiaTheme="minorEastAsia" w:hAnsi="Arial" w:cs="Arial"/>
          <w:bCs w:val="0"/>
          <w:sz w:val="24"/>
          <w:szCs w:val="24"/>
        </w:rPr>
        <w:t xml:space="preserve">оборудование помещений образовательной организации и прилегающей к ней территории с учетом доступности для инвалидов - </w:t>
      </w:r>
      <w:r w:rsidRPr="00DF21EE">
        <w:rPr>
          <w:rFonts w:ascii="Arial" w:eastAsiaTheme="minorEastAsia" w:hAnsi="Arial" w:cs="Arial"/>
          <w:b/>
          <w:bCs w:val="0"/>
          <w:noProof/>
          <w:sz w:val="24"/>
          <w:szCs w:val="24"/>
        </w:rPr>
        <w:t>40</w:t>
      </w:r>
      <w:r w:rsidRPr="00DF21EE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DF21EE" w:rsidRPr="00DF21EE" w:rsidRDefault="00DF21EE" w:rsidP="00DF21EE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DF21EE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обеспечение в образовательной организации условий доступности, позволяющих инвалидам получать услуги наравне с другими - </w:t>
      </w:r>
      <w:r w:rsidRPr="00DF21EE">
        <w:rPr>
          <w:rFonts w:ascii="Arial" w:eastAsiaTheme="minorEastAsia" w:hAnsi="Arial" w:cs="Arial"/>
          <w:b/>
          <w:bCs w:val="0"/>
          <w:noProof/>
          <w:sz w:val="24"/>
          <w:szCs w:val="24"/>
        </w:rPr>
        <w:t>40</w:t>
      </w:r>
      <w:r w:rsidRPr="00DF21EE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DF21EE" w:rsidRPr="00DF21EE" w:rsidRDefault="00DF21EE" w:rsidP="00DF21EE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DF21EE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доступностью услуг для инвалидов - </w:t>
      </w:r>
      <w:r w:rsidRPr="00DF21EE">
        <w:rPr>
          <w:rFonts w:ascii="Arial" w:eastAsiaTheme="minorEastAsia" w:hAnsi="Arial" w:cs="Arial"/>
          <w:b/>
          <w:bCs w:val="0"/>
          <w:noProof/>
          <w:sz w:val="24"/>
          <w:szCs w:val="24"/>
        </w:rPr>
        <w:t>80</w:t>
      </w:r>
      <w:r w:rsidRPr="00DF21E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DF21EE" w:rsidRPr="00DF21EE" w:rsidRDefault="00DF21EE" w:rsidP="00DF21EE">
      <w:pPr>
        <w:autoSpaceDE/>
        <w:autoSpaceDN/>
        <w:adjustRightInd/>
        <w:spacing w:after="12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DF21EE" w:rsidRPr="00DF21EE" w:rsidRDefault="00DF21EE" w:rsidP="00DF21EE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DF21EE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DF21EE">
        <w:rPr>
          <w:rFonts w:ascii="Arial" w:eastAsiaTheme="minorEastAsia" w:hAnsi="Arial" w:cs="Arial"/>
          <w:b/>
          <w:bCs w:val="0"/>
          <w:sz w:val="24"/>
          <w:szCs w:val="24"/>
        </w:rPr>
        <w:t>«Доброжелательность, вежливость работников организации»</w:t>
      </w:r>
      <w:r w:rsidRPr="00DF21EE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DF21EE">
        <w:rPr>
          <w:rFonts w:ascii="Arial" w:eastAsiaTheme="minorEastAsia" w:hAnsi="Arial" w:cs="Arial"/>
          <w:b/>
          <w:bCs w:val="0"/>
          <w:noProof/>
          <w:sz w:val="24"/>
          <w:szCs w:val="24"/>
        </w:rPr>
        <w:t>97,2</w:t>
      </w:r>
      <w:r w:rsidRPr="00DF21E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DF21EE" w:rsidRPr="00DF21EE" w:rsidRDefault="00DF21EE" w:rsidP="00DF21E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DF21EE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DF21EE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DF21EE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DF21EE" w:rsidRPr="00DF21EE" w:rsidRDefault="00DF21EE" w:rsidP="00DF21EE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DF21EE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 - </w:t>
      </w:r>
      <w:r w:rsidRPr="00DF21EE">
        <w:rPr>
          <w:rFonts w:ascii="Arial" w:eastAsiaTheme="minorEastAsia" w:hAnsi="Arial" w:cs="Arial"/>
          <w:b/>
          <w:bCs w:val="0"/>
          <w:noProof/>
          <w:sz w:val="24"/>
          <w:szCs w:val="24"/>
        </w:rPr>
        <w:t>97</w:t>
      </w:r>
      <w:r w:rsidRPr="00DF21E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DF21EE" w:rsidRPr="00DF21EE" w:rsidRDefault="00DF21EE" w:rsidP="00DF21EE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DF21EE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непосредственное оказание услуги при обращении в образовательную организацию - </w:t>
      </w:r>
      <w:r w:rsidRPr="00DF21EE">
        <w:rPr>
          <w:rFonts w:ascii="Arial" w:eastAsiaTheme="minorEastAsia" w:hAnsi="Arial" w:cs="Arial"/>
          <w:b/>
          <w:bCs w:val="0"/>
          <w:noProof/>
          <w:sz w:val="24"/>
          <w:szCs w:val="24"/>
        </w:rPr>
        <w:t>96</w:t>
      </w:r>
      <w:r w:rsidRPr="00DF21E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DF21EE" w:rsidRPr="00DF21EE" w:rsidRDefault="00DF21EE" w:rsidP="00DF21EE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DF21EE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 при использовании дистанционных форм взаимодействия - </w:t>
      </w:r>
      <w:r w:rsidRPr="00DF21EE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DF21E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DF21EE" w:rsidRPr="00DF21EE" w:rsidRDefault="00DF21EE" w:rsidP="00DF21EE">
      <w:pPr>
        <w:autoSpaceDE/>
        <w:autoSpaceDN/>
        <w:adjustRightInd/>
        <w:spacing w:after="12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DF21EE" w:rsidRPr="00DF21EE" w:rsidRDefault="00DF21EE" w:rsidP="00DF21EE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DF21EE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DF21EE">
        <w:rPr>
          <w:rFonts w:ascii="Arial" w:eastAsiaTheme="minorEastAsia" w:hAnsi="Arial" w:cs="Arial"/>
          <w:b/>
          <w:bCs w:val="0"/>
          <w:sz w:val="24"/>
          <w:szCs w:val="24"/>
        </w:rPr>
        <w:t>«Удовлетворенность условиями оказания услуг»</w:t>
      </w:r>
      <w:r w:rsidRPr="00DF21EE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DF21EE">
        <w:rPr>
          <w:rFonts w:ascii="Arial" w:eastAsiaTheme="minorEastAsia" w:hAnsi="Arial" w:cs="Arial"/>
          <w:b/>
          <w:bCs w:val="0"/>
          <w:noProof/>
          <w:sz w:val="24"/>
          <w:szCs w:val="24"/>
        </w:rPr>
        <w:t>97,4</w:t>
      </w:r>
      <w:r w:rsidRPr="00DF21E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DF21EE" w:rsidRPr="00DF21EE" w:rsidRDefault="00DF21EE" w:rsidP="00DF21E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DF21EE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DF21EE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DF21EE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DF21EE" w:rsidRPr="00DF21EE" w:rsidRDefault="00DF21EE" w:rsidP="00DF21EE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DF21EE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которые готовы рекомендовать образовательную организацию родственникам и знакомым (могли бы ее рекомендовать, если бы была возможность выбора образовательной организации) - </w:t>
      </w:r>
      <w:r w:rsidRPr="00DF21EE">
        <w:rPr>
          <w:rFonts w:ascii="Arial" w:eastAsiaTheme="minorEastAsia" w:hAnsi="Arial" w:cs="Arial"/>
          <w:b/>
          <w:bCs w:val="0"/>
          <w:noProof/>
          <w:sz w:val="24"/>
          <w:szCs w:val="24"/>
        </w:rPr>
        <w:t>96</w:t>
      </w:r>
      <w:r w:rsidRPr="00DF21E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DF21EE" w:rsidRPr="00DF21EE" w:rsidRDefault="00DF21EE" w:rsidP="00DF21EE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DF21EE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организационными условиями  - </w:t>
      </w:r>
      <w:r w:rsidRPr="00DF21EE">
        <w:rPr>
          <w:rFonts w:ascii="Arial" w:eastAsiaTheme="minorEastAsia" w:hAnsi="Arial" w:cs="Arial"/>
          <w:b/>
          <w:bCs w:val="0"/>
          <w:noProof/>
          <w:sz w:val="24"/>
          <w:szCs w:val="24"/>
        </w:rPr>
        <w:t>98</w:t>
      </w:r>
      <w:r w:rsidRPr="00DF21E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DF21EE" w:rsidRPr="00DF21EE" w:rsidRDefault="00DF21EE" w:rsidP="00DF21EE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DF21EE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в целом условиями оказания услуг в образовательной организации  - </w:t>
      </w:r>
      <w:r w:rsidRPr="00DF21EE">
        <w:rPr>
          <w:rFonts w:ascii="Arial" w:eastAsiaTheme="minorEastAsia" w:hAnsi="Arial" w:cs="Arial"/>
          <w:b/>
          <w:bCs w:val="0"/>
          <w:noProof/>
          <w:sz w:val="24"/>
          <w:szCs w:val="24"/>
        </w:rPr>
        <w:t>98</w:t>
      </w:r>
      <w:r w:rsidRPr="00DF21E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DF21EE" w:rsidRPr="00DF21EE" w:rsidRDefault="00DF21EE" w:rsidP="00DF21EE">
      <w:pPr>
        <w:autoSpaceDE/>
        <w:autoSpaceDN/>
        <w:adjustRightInd/>
        <w:spacing w:after="20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DF21EE" w:rsidRPr="00DF21EE" w:rsidRDefault="00DF21EE" w:rsidP="00DF21EE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DF21EE">
        <w:rPr>
          <w:rFonts w:ascii="Arial" w:eastAsiaTheme="minorEastAsia" w:hAnsi="Arial" w:cs="Arial"/>
          <w:bCs w:val="0"/>
          <w:sz w:val="24"/>
          <w:szCs w:val="24"/>
        </w:rPr>
        <w:t>Выводные положения:</w:t>
      </w:r>
    </w:p>
    <w:p w:rsidR="00DF21EE" w:rsidRPr="00DF21EE" w:rsidRDefault="00DF21EE" w:rsidP="00DF21E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DF21EE">
        <w:rPr>
          <w:rFonts w:ascii="Arial" w:eastAsiaTheme="minorEastAsia" w:hAnsi="Arial" w:cs="Arial"/>
          <w:bCs w:val="0"/>
          <w:sz w:val="24"/>
          <w:szCs w:val="24"/>
        </w:rPr>
        <w:t xml:space="preserve">Расчет итогового </w:t>
      </w:r>
      <w:proofErr w:type="gramStart"/>
      <w:r w:rsidRPr="00DF21EE">
        <w:rPr>
          <w:rFonts w:ascii="Arial" w:eastAsiaTheme="minorEastAsia" w:hAnsi="Arial" w:cs="Arial"/>
          <w:bCs w:val="0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DF21EE">
        <w:rPr>
          <w:rFonts w:ascii="Arial" w:eastAsiaTheme="minorEastAsia" w:hAnsi="Arial" w:cs="Arial"/>
          <w:bCs w:val="0"/>
          <w:sz w:val="24"/>
          <w:szCs w:val="24"/>
        </w:rPr>
        <w:t xml:space="preserve"> произведен по формуле:</w:t>
      </w:r>
      <w:r w:rsidRPr="00DF21EE">
        <w:rPr>
          <w:rFonts w:ascii="Arial" w:eastAsiaTheme="minorEastAsia" w:hAnsi="Arial" w:cs="Arial"/>
          <w:bCs w:val="0"/>
          <w:sz w:val="24"/>
          <w:szCs w:val="24"/>
        </w:rPr>
        <w:tab/>
      </w:r>
      <w:r w:rsidRPr="00DF21EE">
        <w:rPr>
          <w:rFonts w:ascii="Arial" w:eastAsiaTheme="minorEastAsia" w:hAnsi="Arial" w:cs="Arial"/>
          <w:bCs w:val="0"/>
          <w:sz w:val="24"/>
          <w:szCs w:val="24"/>
        </w:rPr>
        <w:tab/>
      </w:r>
    </w:p>
    <w:p w:rsidR="00DF21EE" w:rsidRPr="00DF21EE" w:rsidRDefault="00DF21EE" w:rsidP="00DF21EE">
      <w:pPr>
        <w:ind w:left="2124" w:firstLine="0"/>
        <w:jc w:val="left"/>
        <w:rPr>
          <w:rFonts w:ascii="Arial" w:eastAsia="Times New Roman" w:hAnsi="Arial" w:cs="Arial"/>
          <w:b/>
          <w:sz w:val="24"/>
        </w:rPr>
      </w:pPr>
      <w:r w:rsidRPr="00DF21EE">
        <w:rPr>
          <w:rFonts w:ascii="Arial" w:eastAsia="Times New Roman" w:hAnsi="Arial" w:cs="Arial"/>
          <w:b/>
          <w:sz w:val="24"/>
          <w:lang w:val="en-US"/>
        </w:rPr>
        <w:t>S</w:t>
      </w:r>
      <w:r w:rsidRPr="00DF21EE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r w:rsidRPr="00DF21EE">
        <w:rPr>
          <w:rFonts w:ascii="Arial" w:eastAsia="Times New Roman" w:hAnsi="Arial" w:cs="Arial"/>
          <w:b/>
          <w:sz w:val="24"/>
          <w:vertAlign w:val="superscript"/>
        </w:rPr>
        <w:t xml:space="preserve"> </w:t>
      </w:r>
      <w:r w:rsidRPr="00DF21EE">
        <w:rPr>
          <w:rFonts w:ascii="Arial" w:eastAsia="Times New Roman" w:hAnsi="Arial" w:cs="Arial"/>
          <w:b/>
          <w:sz w:val="24"/>
        </w:rPr>
        <w:t>=∑</w:t>
      </w:r>
      <w:proofErr w:type="spellStart"/>
      <w:r w:rsidRPr="00DF21EE">
        <w:rPr>
          <w:rFonts w:ascii="Arial" w:eastAsia="Times New Roman" w:hAnsi="Arial" w:cs="Arial"/>
          <w:b/>
          <w:sz w:val="24"/>
          <w:lang w:val="en-US"/>
        </w:rPr>
        <w:t>K</w:t>
      </w:r>
      <w:r w:rsidRPr="00DF21EE">
        <w:rPr>
          <w:rFonts w:ascii="Arial" w:eastAsia="Times New Roman" w:hAnsi="Arial" w:cs="Arial"/>
          <w:b/>
          <w:sz w:val="24"/>
          <w:vertAlign w:val="superscript"/>
          <w:lang w:val="en-US"/>
        </w:rPr>
        <w:t>m</w:t>
      </w:r>
      <w:r w:rsidRPr="00DF21EE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proofErr w:type="spellEnd"/>
      <w:r w:rsidRPr="00DF21EE">
        <w:rPr>
          <w:rFonts w:ascii="Arial" w:eastAsia="Times New Roman" w:hAnsi="Arial" w:cs="Arial"/>
          <w:b/>
          <w:sz w:val="24"/>
        </w:rPr>
        <w:t xml:space="preserve">/5, </w:t>
      </w:r>
    </w:p>
    <w:p w:rsidR="00DF21EE" w:rsidRPr="00DF21EE" w:rsidRDefault="00DF21EE" w:rsidP="00DF21EE">
      <w:pPr>
        <w:ind w:left="1416" w:firstLine="0"/>
        <w:rPr>
          <w:rFonts w:ascii="Arial" w:eastAsia="Times New Roman" w:hAnsi="Arial" w:cs="Arial"/>
          <w:sz w:val="22"/>
        </w:rPr>
      </w:pPr>
      <w:r w:rsidRPr="00DF21EE">
        <w:rPr>
          <w:rFonts w:ascii="Arial" w:eastAsia="Times New Roman" w:hAnsi="Arial" w:cs="Arial"/>
          <w:sz w:val="22"/>
        </w:rPr>
        <w:t>где:</w:t>
      </w:r>
    </w:p>
    <w:p w:rsidR="00DF21EE" w:rsidRPr="00DF21EE" w:rsidRDefault="00DF21EE" w:rsidP="00DF21EE">
      <w:pPr>
        <w:ind w:left="1416" w:firstLine="0"/>
        <w:rPr>
          <w:rFonts w:ascii="Arial" w:eastAsia="Times New Roman" w:hAnsi="Arial" w:cs="Arial"/>
          <w:sz w:val="22"/>
        </w:rPr>
      </w:pPr>
      <w:proofErr w:type="gramStart"/>
      <w:r w:rsidRPr="00DF21EE">
        <w:rPr>
          <w:rFonts w:ascii="Arial" w:eastAsia="Times New Roman" w:hAnsi="Arial" w:cs="Arial"/>
          <w:b/>
          <w:sz w:val="22"/>
          <w:lang w:val="en-US"/>
        </w:rPr>
        <w:t>S</w:t>
      </w:r>
      <w:r w:rsidRPr="00DF21EE">
        <w:rPr>
          <w:rFonts w:ascii="Arial" w:eastAsia="Times New Roman" w:hAnsi="Arial" w:cs="Arial"/>
          <w:b/>
          <w:sz w:val="22"/>
          <w:vertAlign w:val="subscript"/>
          <w:lang w:val="en-US"/>
        </w:rPr>
        <w:t>n</w:t>
      </w:r>
      <w:r w:rsidRPr="00DF21EE">
        <w:rPr>
          <w:rFonts w:ascii="Arial" w:eastAsia="Times New Roman" w:hAnsi="Arial" w:cs="Arial"/>
          <w:b/>
          <w:sz w:val="22"/>
          <w:vertAlign w:val="subscript"/>
        </w:rPr>
        <w:t xml:space="preserve">  </w:t>
      </w:r>
      <w:r w:rsidRPr="00DF21EE">
        <w:rPr>
          <w:rFonts w:ascii="Arial" w:eastAsia="Times New Roman" w:hAnsi="Arial" w:cs="Arial"/>
          <w:b/>
          <w:sz w:val="22"/>
        </w:rPr>
        <w:t>–</w:t>
      </w:r>
      <w:proofErr w:type="gramEnd"/>
      <w:r w:rsidRPr="00DF21EE">
        <w:rPr>
          <w:rFonts w:ascii="Arial" w:eastAsia="Times New Roman" w:hAnsi="Arial" w:cs="Arial"/>
          <w:sz w:val="22"/>
        </w:rPr>
        <w:t xml:space="preserve">  показатель </w:t>
      </w:r>
      <w:r w:rsidRPr="00DF21EE">
        <w:rPr>
          <w:rFonts w:ascii="Arial" w:eastAsia="Times New Roman" w:hAnsi="Arial" w:cs="Arial"/>
          <w:color w:val="000000"/>
          <w:sz w:val="22"/>
        </w:rPr>
        <w:t xml:space="preserve">оценки качества </w:t>
      </w:r>
      <w:r w:rsidRPr="00DF21EE">
        <w:rPr>
          <w:rFonts w:ascii="Arial" w:eastAsia="Times New Roman" w:hAnsi="Arial" w:cs="Arial"/>
          <w:sz w:val="22"/>
          <w:lang w:val="en-US"/>
        </w:rPr>
        <w:t>n</w:t>
      </w:r>
      <w:r w:rsidRPr="00DF21EE">
        <w:rPr>
          <w:rFonts w:ascii="Arial" w:eastAsia="Times New Roman" w:hAnsi="Arial" w:cs="Arial"/>
          <w:sz w:val="22"/>
        </w:rPr>
        <w:t>-ой организации;</w:t>
      </w:r>
    </w:p>
    <w:p w:rsidR="00DF21EE" w:rsidRPr="00DF21EE" w:rsidRDefault="00DF21EE" w:rsidP="00DF21EE">
      <w:pPr>
        <w:ind w:left="1416" w:firstLine="0"/>
        <w:rPr>
          <w:rFonts w:ascii="Arial" w:eastAsia="Times New Roman" w:hAnsi="Arial" w:cs="Arial"/>
          <w:sz w:val="22"/>
        </w:rPr>
      </w:pPr>
      <w:proofErr w:type="spellStart"/>
      <w:proofErr w:type="gramStart"/>
      <w:r w:rsidRPr="00DF21EE">
        <w:rPr>
          <w:rFonts w:ascii="Arial" w:eastAsia="Times New Roman" w:hAnsi="Arial" w:cs="Arial"/>
          <w:b/>
          <w:sz w:val="22"/>
        </w:rPr>
        <w:t>К</w:t>
      </w:r>
      <w:proofErr w:type="gramEnd"/>
      <w:r w:rsidRPr="00DF21EE">
        <w:rPr>
          <w:rFonts w:ascii="Arial" w:eastAsia="Times New Roman" w:hAnsi="Arial" w:cs="Arial"/>
          <w:b/>
          <w:sz w:val="22"/>
          <w:vertAlign w:val="superscript"/>
        </w:rPr>
        <w:t>m</w:t>
      </w:r>
      <w:r w:rsidRPr="00DF21EE">
        <w:rPr>
          <w:rFonts w:ascii="Arial" w:eastAsia="Times New Roman" w:hAnsi="Arial" w:cs="Arial"/>
          <w:b/>
          <w:sz w:val="22"/>
          <w:vertAlign w:val="subscript"/>
        </w:rPr>
        <w:t>n</w:t>
      </w:r>
      <w:proofErr w:type="spellEnd"/>
      <w:r w:rsidRPr="00DF21EE">
        <w:rPr>
          <w:rFonts w:ascii="Arial" w:eastAsia="Times New Roman" w:hAnsi="Arial" w:cs="Arial"/>
          <w:b/>
          <w:sz w:val="22"/>
        </w:rPr>
        <w:t xml:space="preserve"> –</w:t>
      </w:r>
      <w:r w:rsidRPr="00DF21EE">
        <w:rPr>
          <w:rFonts w:ascii="Arial" w:eastAsia="Times New Roman" w:hAnsi="Arial" w:cs="Arial"/>
          <w:sz w:val="22"/>
        </w:rPr>
        <w:t xml:space="preserve"> значения критериев оценки в n-ой организации</w:t>
      </w:r>
    </w:p>
    <w:p w:rsidR="00DF21EE" w:rsidRPr="00DF21EE" w:rsidRDefault="00DF21EE" w:rsidP="00DF21EE">
      <w:pPr>
        <w:autoSpaceDE/>
        <w:autoSpaceDN/>
        <w:adjustRightInd/>
        <w:spacing w:before="48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DF21EE">
        <w:rPr>
          <w:rFonts w:ascii="Arial" w:eastAsiaTheme="minorEastAsia" w:hAnsi="Arial" w:cs="Arial"/>
          <w:b/>
          <w:bCs w:val="0"/>
          <w:sz w:val="24"/>
          <w:szCs w:val="22"/>
        </w:rPr>
        <w:t xml:space="preserve">Показатель оценки качества по образовательной организации </w:t>
      </w:r>
      <w:r w:rsidRPr="00DF21EE">
        <w:rPr>
          <w:rFonts w:ascii="Arial" w:eastAsiaTheme="minorEastAsia" w:hAnsi="Arial" w:cs="Arial"/>
          <w:bCs w:val="0"/>
          <w:sz w:val="24"/>
          <w:szCs w:val="24"/>
        </w:rPr>
        <w:t xml:space="preserve">составляет </w:t>
      </w:r>
      <w:r w:rsidRPr="00DF21EE">
        <w:rPr>
          <w:rFonts w:ascii="Arial" w:eastAsiaTheme="minorEastAsia" w:hAnsi="Arial" w:cs="Arial"/>
          <w:b/>
          <w:bCs w:val="0"/>
          <w:noProof/>
          <w:szCs w:val="24"/>
        </w:rPr>
        <w:t>88,48</w:t>
      </w:r>
      <w:r w:rsidRPr="00DF21EE">
        <w:rPr>
          <w:rFonts w:ascii="Arial" w:eastAsiaTheme="minorEastAsia" w:hAnsi="Arial" w:cs="Arial"/>
          <w:bCs w:val="0"/>
          <w:sz w:val="24"/>
          <w:szCs w:val="24"/>
        </w:rPr>
        <w:t xml:space="preserve"> балла.</w:t>
      </w:r>
    </w:p>
    <w:p w:rsidR="00DF21EE" w:rsidRPr="00DF21EE" w:rsidRDefault="00DF21EE" w:rsidP="00DF21E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DF21EE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В целом по образовательной организации удовлетворенность получателей образовательных услуг качеством условий осуществления образовательной деятельности соответствует оценке </w:t>
      </w:r>
      <w:r w:rsidRPr="00DF21EE">
        <w:rPr>
          <w:rFonts w:ascii="Arial" w:eastAsiaTheme="minorEastAsia" w:hAnsi="Arial" w:cs="Arial"/>
          <w:b/>
          <w:bCs w:val="0"/>
          <w:sz w:val="24"/>
          <w:szCs w:val="24"/>
        </w:rPr>
        <w:t>«</w:t>
      </w:r>
      <w:r w:rsidRPr="00DF21EE">
        <w:rPr>
          <w:rFonts w:ascii="Arial" w:eastAsiaTheme="minorEastAsia" w:hAnsi="Arial" w:cs="Arial"/>
          <w:b/>
          <w:bCs w:val="0"/>
          <w:noProof/>
          <w:sz w:val="24"/>
          <w:szCs w:val="24"/>
        </w:rPr>
        <w:t>ОТЛИЧНО</w:t>
      </w:r>
      <w:r w:rsidRPr="00DF21EE">
        <w:rPr>
          <w:rFonts w:ascii="Arial" w:eastAsiaTheme="minorEastAsia" w:hAnsi="Arial" w:cs="Arial"/>
          <w:b/>
          <w:bCs w:val="0"/>
          <w:sz w:val="24"/>
          <w:szCs w:val="24"/>
        </w:rPr>
        <w:t>».</w:t>
      </w:r>
    </w:p>
    <w:p w:rsidR="00DF21EE" w:rsidRPr="00DF21EE" w:rsidRDefault="00DF21EE" w:rsidP="00DF21E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DF21EE" w:rsidRPr="00DF21EE" w:rsidRDefault="00DF21EE" w:rsidP="00DF21EE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  <w:r w:rsidRPr="00DF21EE">
        <w:rPr>
          <w:rFonts w:ascii="Arial" w:eastAsiaTheme="minorEastAsia" w:hAnsi="Arial" w:cs="Arial"/>
          <w:b/>
          <w:bCs w:val="0"/>
          <w:sz w:val="24"/>
          <w:szCs w:val="24"/>
        </w:rPr>
        <w:t>Основные недостатки образовательной организации, указанные получателями услуг</w:t>
      </w:r>
      <w:r w:rsidRPr="00DF21EE">
        <w:rPr>
          <w:rFonts w:ascii="Arial" w:eastAsiaTheme="minorEastAsia" w:hAnsi="Arial" w:cs="Arial"/>
          <w:b/>
          <w:bCs w:val="0"/>
          <w:sz w:val="24"/>
          <w:szCs w:val="24"/>
          <w:vertAlign w:val="superscript"/>
        </w:rPr>
        <w:footnoteReference w:id="1"/>
      </w:r>
      <w:r w:rsidRPr="00DF21EE">
        <w:rPr>
          <w:rFonts w:ascii="Arial" w:eastAsiaTheme="minorEastAsia" w:hAnsi="Arial" w:cs="Arial"/>
          <w:b/>
          <w:bCs w:val="0"/>
          <w:sz w:val="24"/>
          <w:szCs w:val="24"/>
        </w:rPr>
        <w:t>:</w:t>
      </w:r>
    </w:p>
    <w:p w:rsidR="00DF21EE" w:rsidRPr="00DF21EE" w:rsidRDefault="00DF21EE" w:rsidP="00DF21E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DF21EE">
        <w:rPr>
          <w:rFonts w:ascii="Arial" w:eastAsiaTheme="minorEastAsia" w:hAnsi="Arial" w:cs="Arial"/>
          <w:bCs w:val="0"/>
          <w:sz w:val="24"/>
          <w:szCs w:val="24"/>
        </w:rPr>
        <w:t xml:space="preserve">Замечания и предложения были высказаны </w:t>
      </w:r>
      <w:r w:rsidRPr="00DF21EE">
        <w:rPr>
          <w:rFonts w:ascii="Arial" w:eastAsiaTheme="minorEastAsia" w:hAnsi="Arial" w:cs="Arial"/>
          <w:b/>
          <w:bCs w:val="0"/>
          <w:noProof/>
          <w:sz w:val="24"/>
          <w:szCs w:val="24"/>
        </w:rPr>
        <w:t>30,2</w:t>
      </w:r>
      <w:r w:rsidRPr="00DF21EE">
        <w:rPr>
          <w:rFonts w:ascii="Arial" w:eastAsiaTheme="minorEastAsia" w:hAnsi="Arial" w:cs="Arial"/>
          <w:b/>
          <w:bCs w:val="0"/>
          <w:sz w:val="24"/>
          <w:szCs w:val="24"/>
        </w:rPr>
        <w:t>%</w:t>
      </w:r>
      <w:r w:rsidRPr="00DF21EE">
        <w:rPr>
          <w:rFonts w:ascii="Arial" w:eastAsiaTheme="minorEastAsia" w:hAnsi="Arial" w:cs="Arial"/>
          <w:bCs w:val="0"/>
          <w:sz w:val="24"/>
          <w:szCs w:val="24"/>
        </w:rPr>
        <w:t xml:space="preserve"> получателей услуг</w:t>
      </w:r>
    </w:p>
    <w:p w:rsidR="00DF21EE" w:rsidRPr="00DF21EE" w:rsidRDefault="00DF21EE" w:rsidP="00DF21EE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DF21EE">
        <w:rPr>
          <w:rFonts w:ascii="Arial" w:eastAsia="Times New Roman" w:hAnsi="Arial" w:cs="Arial"/>
          <w:bCs w:val="0"/>
          <w:noProof/>
          <w:sz w:val="22"/>
          <w:szCs w:val="24"/>
        </w:rPr>
        <w:t>оснащение и зонирование детских площадок для прогулок - 19%</w:t>
      </w:r>
    </w:p>
    <w:p w:rsidR="00DF21EE" w:rsidRPr="00DF21EE" w:rsidRDefault="00DF21EE" w:rsidP="00DF21EE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DF21EE">
        <w:rPr>
          <w:rFonts w:ascii="Arial" w:eastAsia="Times New Roman" w:hAnsi="Arial" w:cs="Arial"/>
          <w:bCs w:val="0"/>
          <w:noProof/>
          <w:sz w:val="22"/>
          <w:szCs w:val="24"/>
        </w:rPr>
        <w:t>проблемы питания - 9%</w:t>
      </w:r>
    </w:p>
    <w:p w:rsidR="00DF21EE" w:rsidRPr="00DF21EE" w:rsidRDefault="00DF21EE" w:rsidP="00DF21EE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DF21EE">
        <w:rPr>
          <w:rFonts w:ascii="Arial" w:eastAsia="Times New Roman" w:hAnsi="Arial" w:cs="Arial"/>
          <w:bCs w:val="0"/>
          <w:noProof/>
          <w:sz w:val="22"/>
          <w:szCs w:val="24"/>
        </w:rPr>
        <w:t>образовательно-развивающие программы (недостаток, оплата) - 47%</w:t>
      </w:r>
    </w:p>
    <w:p w:rsidR="00DF21EE" w:rsidRPr="00DF21EE" w:rsidRDefault="00DF21EE" w:rsidP="00DF21EE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DF21EE">
        <w:rPr>
          <w:rFonts w:ascii="Arial" w:eastAsia="Times New Roman" w:hAnsi="Arial" w:cs="Arial"/>
          <w:bCs w:val="0"/>
          <w:noProof/>
          <w:sz w:val="22"/>
          <w:szCs w:val="24"/>
        </w:rPr>
        <w:t>мебель (ремонт, замена, недостаток) - 3%</w:t>
      </w:r>
    </w:p>
    <w:p w:rsidR="00DF21EE" w:rsidRPr="00DF21EE" w:rsidRDefault="00DF21EE" w:rsidP="00DF21EE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DF21EE">
        <w:rPr>
          <w:rFonts w:ascii="Arial" w:eastAsia="Times New Roman" w:hAnsi="Arial" w:cs="Arial"/>
          <w:bCs w:val="0"/>
          <w:noProof/>
          <w:sz w:val="22"/>
          <w:szCs w:val="24"/>
        </w:rPr>
        <w:t>охрана, видеонаблюдение, доступ в организацию - 3%</w:t>
      </w:r>
    </w:p>
    <w:p w:rsidR="00DF21EE" w:rsidRPr="00DF21EE" w:rsidRDefault="00DF21EE" w:rsidP="00DF21EE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DF21EE">
        <w:rPr>
          <w:rFonts w:ascii="Arial" w:eastAsia="Times New Roman" w:hAnsi="Arial" w:cs="Arial"/>
          <w:bCs w:val="0"/>
          <w:noProof/>
          <w:sz w:val="22"/>
          <w:szCs w:val="24"/>
        </w:rPr>
        <w:t>наличие парковски - 28%</w:t>
      </w:r>
    </w:p>
    <w:p w:rsidR="00DF21EE" w:rsidRPr="00DF21EE" w:rsidRDefault="00DF21EE" w:rsidP="00DF21EE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DF21EE">
        <w:rPr>
          <w:rFonts w:ascii="Arial" w:eastAsia="Times New Roman" w:hAnsi="Arial" w:cs="Arial"/>
          <w:bCs w:val="0"/>
          <w:noProof/>
          <w:sz w:val="22"/>
          <w:szCs w:val="24"/>
        </w:rPr>
        <w:t>медицинское обслуживание - 3%</w:t>
      </w:r>
    </w:p>
    <w:p w:rsidR="00DF21EE" w:rsidRPr="00DF21EE" w:rsidRDefault="00DF21EE" w:rsidP="00DF21EE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DF21EE">
        <w:rPr>
          <w:rFonts w:ascii="Arial" w:eastAsia="Times New Roman" w:hAnsi="Arial" w:cs="Arial"/>
          <w:bCs w:val="0"/>
          <w:noProof/>
          <w:sz w:val="22"/>
          <w:szCs w:val="24"/>
        </w:rPr>
        <w:t>туалеты (ремонт, оснащение) - 3%</w:t>
      </w:r>
    </w:p>
    <w:p w:rsidR="00DF21EE" w:rsidRPr="00DF21EE" w:rsidRDefault="00DF21EE" w:rsidP="00DF21E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DF21EE" w:rsidRPr="00DF21EE" w:rsidRDefault="00DF21EE" w:rsidP="00DF21EE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</w:pPr>
      <w:r w:rsidRPr="00DF21EE">
        <w:rPr>
          <w:rFonts w:ascii="Arial" w:eastAsiaTheme="minorEastAsia" w:hAnsi="Arial" w:cs="Arial"/>
          <w:b/>
          <w:bCs w:val="0"/>
          <w:sz w:val="24"/>
          <w:szCs w:val="24"/>
        </w:rPr>
        <w:t>Рекомендации</w:t>
      </w:r>
      <w:r w:rsidRPr="00DF21EE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DF21EE">
        <w:rPr>
          <w:rFonts w:ascii="Arial" w:eastAsiaTheme="minorEastAsia" w:hAnsi="Arial" w:cs="Arial"/>
          <w:b/>
          <w:bCs w:val="0"/>
          <w:sz w:val="24"/>
          <w:szCs w:val="24"/>
        </w:rPr>
        <w:t>для</w:t>
      </w:r>
      <w:r w:rsidRPr="00DF21EE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DF21EE">
        <w:rPr>
          <w:rFonts w:ascii="Arial" w:eastAsiaTheme="minorEastAsia" w:hAnsi="Arial" w:cs="Arial"/>
          <w:b/>
          <w:bCs w:val="0"/>
          <w:sz w:val="24"/>
          <w:szCs w:val="24"/>
        </w:rPr>
        <w:t>образовательной</w:t>
      </w:r>
      <w:r w:rsidRPr="00DF21EE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DF21EE">
        <w:rPr>
          <w:rFonts w:ascii="Arial" w:eastAsiaTheme="minorEastAsia" w:hAnsi="Arial" w:cs="Arial"/>
          <w:b/>
          <w:bCs w:val="0"/>
          <w:sz w:val="24"/>
          <w:szCs w:val="24"/>
        </w:rPr>
        <w:t>организации</w:t>
      </w:r>
      <w:r w:rsidRPr="00DF21EE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>:</w:t>
      </w:r>
    </w:p>
    <w:p w:rsidR="00DF21EE" w:rsidRPr="00DF21EE" w:rsidRDefault="00DF21EE" w:rsidP="00DF21EE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DF21EE">
        <w:rPr>
          <w:rFonts w:ascii="Arial" w:eastAsiaTheme="minorEastAsia" w:hAnsi="Arial" w:cs="Arial"/>
          <w:bCs w:val="0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DF21EE" w:rsidRPr="00DF21EE" w:rsidRDefault="00DF21EE" w:rsidP="00DF21EE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DF21EE">
        <w:rPr>
          <w:rFonts w:ascii="Arial" w:eastAsiaTheme="minorEastAsia" w:hAnsi="Arial" w:cs="Arial"/>
          <w:bCs w:val="0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F21EE" w:rsidRPr="00DF21EE" w:rsidRDefault="00DF21EE" w:rsidP="00DF21EE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DF21EE">
        <w:rPr>
          <w:rFonts w:ascii="Arial" w:eastAsia="Times New Roman" w:hAnsi="Arial" w:cs="Arial"/>
          <w:bCs w:val="0"/>
          <w:noProof/>
          <w:sz w:val="22"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DF21EE" w:rsidRPr="00DF21EE" w:rsidRDefault="00DF21EE" w:rsidP="00DF21EE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DF21EE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DF21EE" w:rsidRPr="00DF21EE" w:rsidRDefault="00DF21EE" w:rsidP="00DF21EE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DF21EE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DF21EE" w:rsidRPr="00DF21EE" w:rsidRDefault="00DF21EE" w:rsidP="00DF21EE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DF21EE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DF21EE" w:rsidRPr="00DF21EE" w:rsidRDefault="00DF21EE" w:rsidP="00DF21EE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DF21EE">
        <w:rPr>
          <w:rFonts w:ascii="Arial" w:eastAsiaTheme="minorEastAsia" w:hAnsi="Arial" w:cs="Arial"/>
          <w:bCs w:val="0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F21EE" w:rsidRPr="00DF21EE" w:rsidRDefault="00DF21EE" w:rsidP="00DF21EE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DF21EE">
        <w:rPr>
          <w:rFonts w:ascii="Arial" w:eastAsia="Times New Roman" w:hAnsi="Arial" w:cs="Arial"/>
          <w:bCs w:val="0"/>
          <w:noProof/>
          <w:sz w:val="22"/>
          <w:szCs w:val="24"/>
        </w:rPr>
        <w:t>раздел Часто задаваемые вопросы</w:t>
      </w:r>
    </w:p>
    <w:p w:rsidR="00DF21EE" w:rsidRPr="00DF21EE" w:rsidRDefault="00DF21EE" w:rsidP="00DF21EE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DF21EE">
        <w:rPr>
          <w:rFonts w:ascii="Arial" w:eastAsia="Times New Roman" w:hAnsi="Arial" w:cs="Arial"/>
          <w:bCs w:val="0"/>
          <w:noProof/>
          <w:sz w:val="22"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DF21EE" w:rsidRPr="00DF21EE" w:rsidRDefault="00DF21EE" w:rsidP="00DF21EE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DF21EE">
        <w:rPr>
          <w:rFonts w:ascii="Arial" w:eastAsiaTheme="minorEastAsia" w:hAnsi="Arial" w:cs="Arial"/>
          <w:bCs w:val="0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F21EE" w:rsidRPr="00DF21EE" w:rsidRDefault="00DF21EE" w:rsidP="00DF21EE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DF21EE">
        <w:rPr>
          <w:rFonts w:ascii="Arial" w:eastAsia="Times New Roman" w:hAnsi="Arial" w:cs="Arial"/>
          <w:bCs w:val="0"/>
          <w:noProof/>
          <w:sz w:val="22"/>
          <w:szCs w:val="24"/>
        </w:rPr>
        <w:t>раздел 'Независимая оценка качества условий оказания услуг'</w:t>
      </w:r>
    </w:p>
    <w:p w:rsidR="00DF21EE" w:rsidRPr="00DF21EE" w:rsidRDefault="00DF21EE" w:rsidP="00DF21EE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DF21EE">
        <w:rPr>
          <w:rFonts w:ascii="Arial" w:eastAsia="Times New Roman" w:hAnsi="Arial" w:cs="Arial"/>
          <w:bCs w:val="0"/>
          <w:noProof/>
          <w:sz w:val="22"/>
          <w:szCs w:val="24"/>
        </w:rPr>
        <w:t>ссылку на bus.gov.ru с результатами НОК</w:t>
      </w:r>
    </w:p>
    <w:p w:rsidR="00DF21EE" w:rsidRPr="00DF21EE" w:rsidRDefault="00DF21EE" w:rsidP="00DF21EE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DF21EE">
        <w:rPr>
          <w:rFonts w:ascii="Arial" w:eastAsia="Times New Roman" w:hAnsi="Arial" w:cs="Arial"/>
          <w:bCs w:val="0"/>
          <w:noProof/>
          <w:sz w:val="22"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F21EE" w:rsidRPr="00DF21EE" w:rsidRDefault="00DF21EE" w:rsidP="00DF21EE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DF21EE">
        <w:rPr>
          <w:rFonts w:ascii="Arial" w:eastAsia="Times New Roman" w:hAnsi="Arial" w:cs="Arial"/>
          <w:bCs w:val="0"/>
          <w:noProof/>
          <w:sz w:val="22"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DF21EE" w:rsidRPr="00DF21EE" w:rsidRDefault="00DF21EE" w:rsidP="00DF21EE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DF21EE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DF21EE" w:rsidRPr="00DF21EE" w:rsidRDefault="00DF21EE" w:rsidP="00DF21EE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DF21EE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DF21EE" w:rsidRPr="00DF21EE" w:rsidRDefault="00DF21EE" w:rsidP="00DF21EE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DF21EE">
        <w:rPr>
          <w:rFonts w:ascii="Arial" w:eastAsia="Times New Roman" w:hAnsi="Arial" w:cs="Arial"/>
          <w:bCs w:val="0"/>
          <w:noProof/>
          <w:sz w:val="22"/>
          <w:szCs w:val="24"/>
        </w:rPr>
        <w:t>наличие выделенных стоянок для автотранспортных средств инвалидов</w:t>
      </w:r>
    </w:p>
    <w:p w:rsidR="00DF21EE" w:rsidRPr="00DF21EE" w:rsidRDefault="00DF21EE" w:rsidP="00DF21EE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DF21EE">
        <w:rPr>
          <w:rFonts w:ascii="Arial" w:eastAsia="Times New Roman" w:hAnsi="Arial" w:cs="Arial"/>
          <w:bCs w:val="0"/>
          <w:noProof/>
          <w:sz w:val="22"/>
          <w:szCs w:val="24"/>
        </w:rPr>
        <w:t>наличие адаптированных лифтов, поручней, расширенных дверных проемов</w:t>
      </w:r>
    </w:p>
    <w:p w:rsidR="00DF21EE" w:rsidRPr="00DF21EE" w:rsidRDefault="00DF21EE" w:rsidP="00DF21EE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  <w:lang w:val="en-US"/>
        </w:rPr>
      </w:pPr>
      <w:r w:rsidRPr="00DF21EE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наличие сменных кресел-колясок</w:t>
      </w:r>
    </w:p>
    <w:p w:rsidR="00DF21EE" w:rsidRPr="00DF21EE" w:rsidRDefault="00DF21EE" w:rsidP="00DF21EE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DF21EE">
        <w:rPr>
          <w:rFonts w:ascii="Arial" w:eastAsiaTheme="minorEastAsia" w:hAnsi="Arial" w:cs="Arial"/>
          <w:bCs w:val="0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F21EE" w:rsidRPr="00DF21EE" w:rsidRDefault="00DF21EE" w:rsidP="00DF21EE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DF21EE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для инвалидов по слуху и зрению звуковой и зрительной информации</w:t>
      </w:r>
    </w:p>
    <w:p w:rsidR="00DF21EE" w:rsidRPr="00DF21EE" w:rsidRDefault="00DF21EE" w:rsidP="00DF21EE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DF21EE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DF21EE" w:rsidRPr="00DF21EE" w:rsidRDefault="00DF21EE" w:rsidP="00DF21EE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DF21EE">
        <w:rPr>
          <w:rFonts w:ascii="Arial" w:eastAsia="Times New Roman" w:hAnsi="Arial" w:cs="Arial"/>
          <w:bCs w:val="0"/>
          <w:noProof/>
          <w:sz w:val="22"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F21EE" w:rsidRPr="00DF21EE" w:rsidRDefault="00DF21EE" w:rsidP="00DF21EE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DF21EE">
        <w:rPr>
          <w:rFonts w:ascii="Arial" w:eastAsia="Times New Roman" w:hAnsi="Arial" w:cs="Arial"/>
          <w:bCs w:val="0"/>
          <w:noProof/>
          <w:sz w:val="22"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DF21EE" w:rsidRPr="00DF21EE" w:rsidRDefault="00DF21EE" w:rsidP="00DF21EE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DF21EE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F21EE" w:rsidRPr="00DF21EE" w:rsidRDefault="00DF21EE" w:rsidP="00DF21EE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DF21EE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DF21EE" w:rsidRPr="00DF21EE" w:rsidRDefault="00DF21EE" w:rsidP="00DF21EE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DF21EE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F21EE" w:rsidRPr="00DF21EE" w:rsidRDefault="00DF21EE" w:rsidP="00DF21EE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sectPr w:rsidR="00DF21EE" w:rsidRPr="00DF21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5B3" w:rsidRDefault="000E05B3" w:rsidP="00DF21EE">
      <w:r>
        <w:separator/>
      </w:r>
    </w:p>
  </w:endnote>
  <w:endnote w:type="continuationSeparator" w:id="0">
    <w:p w:rsidR="000E05B3" w:rsidRDefault="000E05B3" w:rsidP="00DF2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5B3" w:rsidRDefault="000E05B3" w:rsidP="00DF21EE">
      <w:r>
        <w:separator/>
      </w:r>
    </w:p>
  </w:footnote>
  <w:footnote w:type="continuationSeparator" w:id="0">
    <w:p w:rsidR="000E05B3" w:rsidRDefault="000E05B3" w:rsidP="00DF21EE">
      <w:r>
        <w:continuationSeparator/>
      </w:r>
    </w:p>
  </w:footnote>
  <w:footnote w:id="1">
    <w:p w:rsidR="00DF21EE" w:rsidRPr="00BB03FE" w:rsidRDefault="00DF21EE" w:rsidP="00DF21E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4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1"/>
  </w:num>
  <w:num w:numId="3">
    <w:abstractNumId w:val="5"/>
  </w:num>
  <w:num w:numId="4">
    <w:abstractNumId w:val="10"/>
  </w:num>
  <w:num w:numId="5">
    <w:abstractNumId w:val="6"/>
  </w:num>
  <w:num w:numId="6">
    <w:abstractNumId w:val="1"/>
  </w:num>
  <w:num w:numId="7">
    <w:abstractNumId w:val="5"/>
  </w:num>
  <w:num w:numId="8">
    <w:abstractNumId w:val="10"/>
  </w:num>
  <w:num w:numId="9">
    <w:abstractNumId w:val="6"/>
  </w:num>
  <w:num w:numId="10">
    <w:abstractNumId w:val="5"/>
  </w:num>
  <w:num w:numId="11">
    <w:abstractNumId w:val="10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5"/>
  </w:num>
  <w:num w:numId="23">
    <w:abstractNumId w:val="7"/>
  </w:num>
  <w:num w:numId="24">
    <w:abstractNumId w:val="9"/>
  </w:num>
  <w:num w:numId="25">
    <w:abstractNumId w:val="2"/>
  </w:num>
  <w:num w:numId="26">
    <w:abstractNumId w:val="4"/>
  </w:num>
  <w:num w:numId="27">
    <w:abstractNumId w:val="8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1EE"/>
    <w:rsid w:val="000E05B3"/>
    <w:rsid w:val="003A25D7"/>
    <w:rsid w:val="00425413"/>
    <w:rsid w:val="004E30BA"/>
    <w:rsid w:val="006A472D"/>
    <w:rsid w:val="006C53F4"/>
    <w:rsid w:val="008A0B00"/>
    <w:rsid w:val="00973504"/>
    <w:rsid w:val="009D4FCA"/>
    <w:rsid w:val="00A067FD"/>
    <w:rsid w:val="00BA3278"/>
    <w:rsid w:val="00DF21EE"/>
    <w:rsid w:val="00E47AA2"/>
    <w:rsid w:val="00F30A59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1177</Words>
  <Characters>6710</Characters>
  <Application>Microsoft Office Word</Application>
  <DocSecurity>0</DocSecurity>
  <Lines>55</Lines>
  <Paragraphs>15</Paragraphs>
  <ScaleCrop>false</ScaleCrop>
  <Company>ООО АктивМаркетинг</Company>
  <LinksUpToDate>false</LinksUpToDate>
  <CharactersWithSpaces>7872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2019-12-28T07:58:00Z</dcterms:created>
  <dcterms:modified xsi:type="dcterms:W3CDTF">2019-12-28T08:27:00Z</dcterms:modified>
</cp:coreProperties>
</file>